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56877" w14:textId="77777777"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14:paraId="2805847C" w14:textId="77777777"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AD5A83">
        <w:rPr>
          <w:b/>
          <w:bCs/>
          <w:spacing w:val="11"/>
          <w:sz w:val="22"/>
          <w:szCs w:val="22"/>
        </w:rPr>
        <w:t>PARTECIPAZIONE AD INDAGINE DI MERCATO</w:t>
      </w:r>
    </w:p>
    <w:p w14:paraId="76B8480F" w14:textId="77777777"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14:paraId="16B15E70" w14:textId="77777777"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 xml:space="preserve">taria Policlinico "G. </w:t>
      </w:r>
      <w:proofErr w:type="spellStart"/>
      <w:r w:rsidR="002661F2">
        <w:rPr>
          <w:b/>
          <w:bCs/>
          <w:spacing w:val="-4"/>
          <w:sz w:val="22"/>
          <w:szCs w:val="22"/>
        </w:rPr>
        <w:t>Rodolico</w:t>
      </w:r>
      <w:proofErr w:type="spellEnd"/>
      <w:r w:rsidR="002661F2">
        <w:rPr>
          <w:b/>
          <w:bCs/>
          <w:spacing w:val="-4"/>
          <w:sz w:val="22"/>
          <w:szCs w:val="22"/>
        </w:rPr>
        <w:t xml:space="preserve">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14:paraId="2D80B340" w14:textId="0EF38CC3" w:rsidR="00B0710D" w:rsidRDefault="006244AE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95123</w:t>
      </w:r>
      <w:r w:rsidR="00B0710D">
        <w:rPr>
          <w:b/>
          <w:bCs/>
          <w:spacing w:val="-4"/>
          <w:sz w:val="22"/>
          <w:szCs w:val="22"/>
        </w:rPr>
        <w:t xml:space="preserve"> Catania</w:t>
      </w:r>
      <w:bookmarkStart w:id="0" w:name="_GoBack"/>
      <w:bookmarkEnd w:id="0"/>
    </w:p>
    <w:p w14:paraId="3D695972" w14:textId="53BD17ED"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6A7FEB">
        <w:rPr>
          <w:bCs/>
          <w:sz w:val="22"/>
          <w:szCs w:val="22"/>
        </w:rPr>
        <w:t>Indagine di mercato</w:t>
      </w:r>
      <w:r w:rsidRPr="00805322">
        <w:rPr>
          <w:bCs/>
          <w:sz w:val="22"/>
          <w:szCs w:val="22"/>
        </w:rPr>
        <w:t xml:space="preserve"> per la fornitura</w:t>
      </w:r>
      <w:r w:rsidR="00671803">
        <w:rPr>
          <w:bCs/>
          <w:sz w:val="22"/>
          <w:szCs w:val="22"/>
        </w:rPr>
        <w:t xml:space="preserve"> in somministrazione annuale di generi di pulizia e materiale igienico sanitario</w:t>
      </w:r>
      <w:r w:rsidR="009C3273">
        <w:rPr>
          <w:bCs/>
          <w:sz w:val="22"/>
          <w:szCs w:val="22"/>
        </w:rPr>
        <w:t>.</w:t>
      </w:r>
    </w:p>
    <w:p w14:paraId="0D9930ED" w14:textId="77777777"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14:paraId="48F6A4A7" w14:textId="77777777"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14:paraId="3917691E" w14:textId="77777777"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14:paraId="5228848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14:paraId="7772218F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14:paraId="707E7351" w14:textId="77777777"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14:paraId="3E1ADABE" w14:textId="77777777"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14:paraId="27468FA7" w14:textId="77777777"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14:paraId="5901D155" w14:textId="77777777"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14:paraId="35C897A6" w14:textId="77777777"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14:paraId="6B6E991D" w14:textId="77777777"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14:paraId="0CF4D743" w14:textId="77777777"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14:paraId="27F2E435" w14:textId="77777777"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14:paraId="2C2987F1" w14:textId="77777777"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14:paraId="5050F55A" w14:textId="77777777"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4CE15E81" w14:textId="77777777"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14:paraId="7CF34869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14:paraId="1C2DE446" w14:textId="77777777"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14:paraId="279B1C49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14:paraId="0498E19B" w14:textId="77777777"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14:paraId="7813BCEA" w14:textId="77777777"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14:paraId="28435365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14:paraId="39E3233B" w14:textId="5BDE7906"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di essere in possesso de</w:t>
      </w:r>
      <w:r w:rsidR="006244AE">
        <w:rPr>
          <w:bCs/>
          <w:sz w:val="22"/>
          <w:szCs w:val="22"/>
        </w:rPr>
        <w:t xml:space="preserve">i requisiti di ordine generale </w:t>
      </w:r>
      <w:r w:rsidRPr="00AE135A">
        <w:rPr>
          <w:bCs/>
          <w:sz w:val="22"/>
          <w:szCs w:val="22"/>
        </w:rPr>
        <w:t xml:space="preserve">e che non sussistono in capo alla Ditta motivi di esclusione di cui agli articoli dal 94 al 98 del </w:t>
      </w:r>
      <w:proofErr w:type="spellStart"/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</w:t>
      </w:r>
      <w:proofErr w:type="spellEnd"/>
      <w:r w:rsidRPr="00AE135A">
        <w:rPr>
          <w:bCs/>
          <w:sz w:val="22"/>
          <w:szCs w:val="22"/>
        </w:rPr>
        <w:t xml:space="preserve"> 36/2023</w:t>
      </w:r>
    </w:p>
    <w:p w14:paraId="59CB6A98" w14:textId="77777777"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14:paraId="6BC53317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14:paraId="0745EC73" w14:textId="77777777"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14:paraId="208CAB41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14:paraId="4F92AE49" w14:textId="77777777"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34FFE9" w14:textId="24711141"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>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14:paraId="114A5BDF" w14:textId="77777777"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6. di essere a conoscenza che la presente istanza non costituisce prova di possesso dei requisiti generali e speciali richiesti per l'affidamento della fornitura.</w:t>
      </w:r>
    </w:p>
    <w:p w14:paraId="6CB345C3" w14:textId="77777777"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14:paraId="34883C2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14:paraId="697991BE" w14:textId="77777777"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14:paraId="77D9087A" w14:textId="6EDF7232" w:rsidR="006A7FEB" w:rsidRPr="00C56C58" w:rsidRDefault="006A7FEB" w:rsidP="008935B6">
      <w:p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ind w:left="1470"/>
        <w:textAlignment w:val="baseline"/>
        <w:rPr>
          <w:spacing w:val="1"/>
          <w:sz w:val="21"/>
          <w:szCs w:val="21"/>
        </w:rPr>
      </w:pPr>
    </w:p>
    <w:p w14:paraId="5C27241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14:paraId="64A02BE5" w14:textId="77777777"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14:paraId="6FC0CA1A" w14:textId="77777777"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661F2"/>
    <w:rsid w:val="00314D61"/>
    <w:rsid w:val="003622FD"/>
    <w:rsid w:val="00492035"/>
    <w:rsid w:val="005350F9"/>
    <w:rsid w:val="006244AE"/>
    <w:rsid w:val="00654254"/>
    <w:rsid w:val="00671803"/>
    <w:rsid w:val="006A7FEB"/>
    <w:rsid w:val="007B6569"/>
    <w:rsid w:val="008935B6"/>
    <w:rsid w:val="008B350E"/>
    <w:rsid w:val="009C3273"/>
    <w:rsid w:val="009E3123"/>
    <w:rsid w:val="00A430BE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7F1F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Mario Di Dio</cp:lastModifiedBy>
  <cp:revision>5</cp:revision>
  <cp:lastPrinted>2023-11-21T14:50:00Z</cp:lastPrinted>
  <dcterms:created xsi:type="dcterms:W3CDTF">2024-01-09T13:47:00Z</dcterms:created>
  <dcterms:modified xsi:type="dcterms:W3CDTF">2024-02-20T09:59:00Z</dcterms:modified>
</cp:coreProperties>
</file>