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3E3859" w:rsidRDefault="00B0710D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 w:rsidRPr="00714B5B">
        <w:rPr>
          <w:b/>
          <w:bCs/>
          <w:sz w:val="22"/>
          <w:szCs w:val="22"/>
        </w:rPr>
        <w:t>OGGETTO</w:t>
      </w:r>
      <w:r w:rsidRPr="006C5437">
        <w:rPr>
          <w:b/>
          <w:bCs/>
          <w:sz w:val="19"/>
          <w:szCs w:val="19"/>
        </w:rPr>
        <w:t xml:space="preserve">: </w:t>
      </w:r>
      <w:r w:rsidR="003E10CF" w:rsidRPr="006C5437">
        <w:rPr>
          <w:b/>
          <w:bCs/>
          <w:sz w:val="24"/>
          <w:szCs w:val="24"/>
        </w:rPr>
        <w:t>Ma</w:t>
      </w:r>
      <w:bookmarkStart w:id="0" w:name="_GoBack"/>
      <w:bookmarkEnd w:id="0"/>
      <w:r w:rsidR="003E10CF" w:rsidRPr="006C5437">
        <w:rPr>
          <w:b/>
          <w:bCs/>
          <w:sz w:val="24"/>
          <w:szCs w:val="24"/>
        </w:rPr>
        <w:t>nifestazione di interesse</w:t>
      </w:r>
      <w:r w:rsidRPr="006C5437">
        <w:rPr>
          <w:b/>
          <w:bCs/>
          <w:sz w:val="24"/>
          <w:szCs w:val="24"/>
        </w:rPr>
        <w:t xml:space="preserve"> per la fornitura</w:t>
      </w:r>
      <w:r w:rsidR="003E3859" w:rsidRPr="003E3859">
        <w:t xml:space="preserve"> </w:t>
      </w:r>
      <w:r w:rsidR="003E3859" w:rsidRPr="003E3859">
        <w:rPr>
          <w:b/>
          <w:bCs/>
          <w:sz w:val="24"/>
          <w:szCs w:val="24"/>
        </w:rPr>
        <w:t xml:space="preserve">in somministrazione annuale </w:t>
      </w:r>
      <w:r w:rsidR="003E3859">
        <w:rPr>
          <w:b/>
          <w:bCs/>
          <w:sz w:val="24"/>
          <w:szCs w:val="24"/>
        </w:rPr>
        <w:t>di</w:t>
      </w:r>
      <w:r w:rsidR="00512BF9" w:rsidRPr="006C5437">
        <w:rPr>
          <w:b/>
          <w:bCs/>
          <w:sz w:val="24"/>
          <w:szCs w:val="24"/>
        </w:rPr>
        <w:t xml:space="preserve"> </w:t>
      </w:r>
      <w:r w:rsidR="003E3859">
        <w:rPr>
          <w:b/>
          <w:sz w:val="24"/>
          <w:szCs w:val="24"/>
        </w:rPr>
        <w:t>dispositivo emostatico per la U.O.C Clinica Ostetrica del P.O. G. Rodolico</w:t>
      </w:r>
      <w:r w:rsidR="003E3859">
        <w:rPr>
          <w:b/>
          <w:sz w:val="24"/>
          <w:szCs w:val="24"/>
        </w:rPr>
        <w:t>.</w:t>
      </w:r>
    </w:p>
    <w:p w:rsidR="003E3859" w:rsidRDefault="003E3859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3E3859"/>
    <w:rsid w:val="00512BF9"/>
    <w:rsid w:val="00524C2B"/>
    <w:rsid w:val="00621A7D"/>
    <w:rsid w:val="00633FD3"/>
    <w:rsid w:val="00654254"/>
    <w:rsid w:val="006A7FEB"/>
    <w:rsid w:val="006C5437"/>
    <w:rsid w:val="00714B5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82A5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54B1-A770-451F-AED8-93D8A7AD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28</cp:revision>
  <dcterms:created xsi:type="dcterms:W3CDTF">2023-09-21T10:47:00Z</dcterms:created>
  <dcterms:modified xsi:type="dcterms:W3CDTF">2025-05-13T09:24:00Z</dcterms:modified>
</cp:coreProperties>
</file>