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per la </w:t>
      </w:r>
      <w:r w:rsidR="009C6E7F">
        <w:rPr>
          <w:sz w:val="24"/>
          <w:szCs w:val="24"/>
        </w:rPr>
        <w:t>f</w:t>
      </w:r>
      <w:r w:rsidR="004B3033">
        <w:rPr>
          <w:sz w:val="24"/>
          <w:szCs w:val="24"/>
        </w:rPr>
        <w:t xml:space="preserve">ornitura </w:t>
      </w:r>
      <w:r w:rsidR="00042CB1">
        <w:rPr>
          <w:sz w:val="24"/>
          <w:szCs w:val="24"/>
        </w:rPr>
        <w:t xml:space="preserve">in somministrazione </w:t>
      </w:r>
      <w:r w:rsidR="00AF53ED">
        <w:rPr>
          <w:sz w:val="24"/>
          <w:szCs w:val="24"/>
        </w:rPr>
        <w:t xml:space="preserve">semestrale </w:t>
      </w:r>
      <w:r w:rsidR="00042CB1">
        <w:rPr>
          <w:sz w:val="24"/>
          <w:szCs w:val="24"/>
        </w:rPr>
        <w:t xml:space="preserve">di </w:t>
      </w:r>
      <w:r w:rsidR="00AF53ED">
        <w:rPr>
          <w:sz w:val="24"/>
          <w:szCs w:val="24"/>
        </w:rPr>
        <w:t xml:space="preserve">dispositivi per odontoiatria e ortodonzia, </w:t>
      </w:r>
      <w:r w:rsidR="001C4417">
        <w:rPr>
          <w:sz w:val="24"/>
          <w:szCs w:val="24"/>
        </w:rPr>
        <w:t>occorrenti</w:t>
      </w:r>
      <w:r w:rsidR="004B3033">
        <w:rPr>
          <w:sz w:val="24"/>
          <w:szCs w:val="24"/>
        </w:rPr>
        <w:t xml:space="preserve"> all’UOC di </w:t>
      </w:r>
      <w:r w:rsidR="00042CB1">
        <w:rPr>
          <w:sz w:val="24"/>
          <w:szCs w:val="24"/>
        </w:rPr>
        <w:t xml:space="preserve">Clinica Odontoiatrica </w:t>
      </w:r>
      <w:r w:rsidR="004B3033">
        <w:rPr>
          <w:sz w:val="24"/>
          <w:szCs w:val="24"/>
        </w:rPr>
        <w:t>del P.O.</w:t>
      </w:r>
      <w:r w:rsidR="00042CB1">
        <w:rPr>
          <w:sz w:val="24"/>
          <w:szCs w:val="24"/>
        </w:rPr>
        <w:t xml:space="preserve"> “</w:t>
      </w:r>
      <w:proofErr w:type="spellStart"/>
      <w:proofErr w:type="gramStart"/>
      <w:r w:rsidR="004B3033">
        <w:rPr>
          <w:sz w:val="24"/>
          <w:szCs w:val="24"/>
        </w:rPr>
        <w:t>G.Rodolico</w:t>
      </w:r>
      <w:proofErr w:type="spellEnd"/>
      <w:proofErr w:type="gramEnd"/>
      <w:r w:rsidR="00042CB1">
        <w:rPr>
          <w:sz w:val="24"/>
          <w:szCs w:val="24"/>
        </w:rPr>
        <w:t>”</w:t>
      </w:r>
      <w:r w:rsidR="004B3033">
        <w:rPr>
          <w:sz w:val="24"/>
          <w:szCs w:val="24"/>
        </w:rPr>
        <w:t>.</w:t>
      </w:r>
      <w:r w:rsidR="004B3033">
        <w:rPr>
          <w:bCs/>
          <w:sz w:val="22"/>
          <w:szCs w:val="22"/>
        </w:rPr>
        <w:t xml:space="preserve"> 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bookmarkStart w:id="0" w:name="_GoBack"/>
      <w:bookmarkEnd w:id="0"/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EA09CF" w:rsidRDefault="00AE135A" w:rsidP="00042CB1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42CB1"/>
    <w:rsid w:val="00080D9D"/>
    <w:rsid w:val="00082D7E"/>
    <w:rsid w:val="001C4417"/>
    <w:rsid w:val="003622FD"/>
    <w:rsid w:val="003E10CF"/>
    <w:rsid w:val="004B3033"/>
    <w:rsid w:val="00654254"/>
    <w:rsid w:val="006A7FEB"/>
    <w:rsid w:val="007B6569"/>
    <w:rsid w:val="007E71E7"/>
    <w:rsid w:val="008B350E"/>
    <w:rsid w:val="009C6E7F"/>
    <w:rsid w:val="009E3123"/>
    <w:rsid w:val="00AD5A83"/>
    <w:rsid w:val="00AE135A"/>
    <w:rsid w:val="00AF53ED"/>
    <w:rsid w:val="00B0710D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F436D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Rosanna Cantarella</cp:lastModifiedBy>
  <cp:revision>7</cp:revision>
  <dcterms:created xsi:type="dcterms:W3CDTF">2024-01-11T15:22:00Z</dcterms:created>
  <dcterms:modified xsi:type="dcterms:W3CDTF">2026-03-19T10:21:00Z</dcterms:modified>
</cp:coreProperties>
</file>