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AE9B2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6941BF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6B02C04E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639852CA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 xml:space="preserve">taria Policlinico "G. </w:t>
      </w:r>
      <w:proofErr w:type="spellStart"/>
      <w:r w:rsidR="007E71E7">
        <w:rPr>
          <w:b/>
          <w:bCs/>
          <w:spacing w:val="-4"/>
          <w:sz w:val="22"/>
          <w:szCs w:val="22"/>
        </w:rPr>
        <w:t>Rodolico</w:t>
      </w:r>
      <w:proofErr w:type="spellEnd"/>
      <w:r w:rsidR="007E71E7">
        <w:rPr>
          <w:b/>
          <w:bCs/>
          <w:spacing w:val="-4"/>
          <w:sz w:val="22"/>
          <w:szCs w:val="22"/>
        </w:rPr>
        <w:t xml:space="preserve">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65AD034B" w14:textId="77777777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39645460" w14:textId="77777777" w:rsidR="0022718F" w:rsidRDefault="0022718F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z w:val="19"/>
          <w:szCs w:val="19"/>
        </w:rPr>
      </w:pPr>
    </w:p>
    <w:p w14:paraId="25FC8C45" w14:textId="7ACFB83A" w:rsidR="004E5C54" w:rsidRPr="00C92CA4" w:rsidRDefault="00B0710D" w:rsidP="004E5C54">
      <w:pPr>
        <w:pStyle w:val="Standard"/>
        <w:spacing w:after="0" w:line="276" w:lineRule="auto"/>
        <w:jc w:val="both"/>
        <w:rPr>
          <w:rFonts w:cs="Times New Roman"/>
          <w:b/>
        </w:rPr>
      </w:pPr>
      <w:r w:rsidRPr="00C92CA4">
        <w:rPr>
          <w:b/>
          <w:bCs/>
          <w:sz w:val="19"/>
          <w:szCs w:val="19"/>
        </w:rPr>
        <w:t xml:space="preserve">OGGETTO: </w:t>
      </w:r>
      <w:r w:rsidR="00C92CA4" w:rsidRPr="00C92CA4">
        <w:rPr>
          <w:rFonts w:cs="Times New Roman"/>
          <w:b/>
        </w:rPr>
        <w:t>F</w:t>
      </w:r>
      <w:r w:rsidR="00C92CA4" w:rsidRPr="00C92CA4">
        <w:rPr>
          <w:rFonts w:cs="Times New Roman"/>
          <w:b/>
        </w:rPr>
        <w:t xml:space="preserve">ornitura annuale di reattivo diagnostico omnicomprensivo per la analisi delle </w:t>
      </w:r>
      <w:proofErr w:type="spellStart"/>
      <w:r w:rsidR="00C92CA4" w:rsidRPr="00C92CA4">
        <w:rPr>
          <w:rFonts w:cs="Times New Roman"/>
          <w:b/>
        </w:rPr>
        <w:t>Emoglobinopatie</w:t>
      </w:r>
      <w:proofErr w:type="spellEnd"/>
      <w:r w:rsidR="00C92CA4" w:rsidRPr="00C92CA4">
        <w:rPr>
          <w:rFonts w:cs="Times New Roman"/>
          <w:b/>
        </w:rPr>
        <w:t xml:space="preserve"> (Talassemie) tramite sequenziamento massivo parallelo (NGS) da utilizzare su piattaforma analitica Illumina Iseq100 per il Laboratorio Centralizzato del P.O. G. </w:t>
      </w:r>
      <w:proofErr w:type="spellStart"/>
      <w:r w:rsidR="00C92CA4" w:rsidRPr="00C92CA4">
        <w:rPr>
          <w:rFonts w:cs="Times New Roman"/>
          <w:b/>
        </w:rPr>
        <w:t>Rodolico</w:t>
      </w:r>
      <w:proofErr w:type="spellEnd"/>
      <w:r w:rsidR="00C92CA4" w:rsidRPr="00C92CA4">
        <w:rPr>
          <w:rFonts w:cs="Times New Roman"/>
          <w:b/>
        </w:rPr>
        <w:t xml:space="preserve"> dell’A.O.U. Policlinico “G. </w:t>
      </w:r>
      <w:proofErr w:type="spellStart"/>
      <w:r w:rsidR="00C92CA4" w:rsidRPr="00C92CA4">
        <w:rPr>
          <w:rFonts w:cs="Times New Roman"/>
          <w:b/>
        </w:rPr>
        <w:t>Rodolico</w:t>
      </w:r>
      <w:proofErr w:type="spellEnd"/>
      <w:r w:rsidR="00C92CA4" w:rsidRPr="00C92CA4">
        <w:rPr>
          <w:rFonts w:cs="Times New Roman"/>
          <w:b/>
        </w:rPr>
        <w:t xml:space="preserve"> San Marco”</w:t>
      </w:r>
      <w:r w:rsidR="00C92CA4" w:rsidRPr="00C92CA4">
        <w:rPr>
          <w:rFonts w:cs="Times New Roman"/>
          <w:b/>
        </w:rPr>
        <w:t>.</w:t>
      </w:r>
    </w:p>
    <w:p w14:paraId="01EEA07C" w14:textId="158B8F13" w:rsidR="00805A27" w:rsidRPr="00C92CA4" w:rsidRDefault="00805A27" w:rsidP="00805A27">
      <w:pPr>
        <w:pStyle w:val="Standard"/>
        <w:spacing w:after="0" w:line="276" w:lineRule="auto"/>
        <w:jc w:val="both"/>
        <w:rPr>
          <w:rFonts w:cs="Times New Roman"/>
          <w:b/>
        </w:rPr>
      </w:pPr>
      <w:bookmarkStart w:id="0" w:name="_GoBack"/>
      <w:bookmarkEnd w:id="0"/>
    </w:p>
    <w:p w14:paraId="4A7A5847" w14:textId="77777777" w:rsidR="0022718F" w:rsidRPr="00C92CA4" w:rsidRDefault="0022718F" w:rsidP="008146A7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sz w:val="24"/>
          <w:szCs w:val="24"/>
        </w:rPr>
      </w:pPr>
    </w:p>
    <w:p w14:paraId="529969A5" w14:textId="77777777" w:rsidR="00B0710D" w:rsidRDefault="00B0710D" w:rsidP="009B121F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center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6276AE37" w14:textId="77777777" w:rsidR="0022718F" w:rsidRDefault="0022718F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</w:p>
    <w:p w14:paraId="7E06548F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53E6F752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5EAAEAEA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5E0302F3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34950C5B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5507BDFF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2510CFA8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0FB28B7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0E55AF4D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832E701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23D4D686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37369F42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58872E1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1EABFBA8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6E20E4F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694BC1F7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1A5D15B2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001615E6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6A52CFED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05FF99DC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39BE371B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5154EAC3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</w:t>
      </w:r>
      <w:proofErr w:type="gramStart"/>
      <w:r w:rsidRPr="00AE135A">
        <w:rPr>
          <w:bCs/>
          <w:sz w:val="22"/>
          <w:szCs w:val="22"/>
        </w:rPr>
        <w:t>generale  e</w:t>
      </w:r>
      <w:proofErr w:type="gramEnd"/>
      <w:r w:rsidRPr="00AE135A">
        <w:rPr>
          <w:bCs/>
          <w:sz w:val="22"/>
          <w:szCs w:val="22"/>
        </w:rPr>
        <w:t xml:space="preserve"> che non sussistono in capo alla Ditta motivi di esclusione di cui agli articoli dal 94 al 98 del </w:t>
      </w:r>
      <w:proofErr w:type="spellStart"/>
      <w:r w:rsidRPr="00AE135A">
        <w:rPr>
          <w:bCs/>
          <w:sz w:val="22"/>
          <w:szCs w:val="22"/>
        </w:rPr>
        <w:t>D.Lgs.</w:t>
      </w:r>
      <w:proofErr w:type="spellEnd"/>
      <w:r w:rsidRPr="00AE135A">
        <w:rPr>
          <w:bCs/>
          <w:sz w:val="22"/>
          <w:szCs w:val="22"/>
        </w:rPr>
        <w:t xml:space="preserve"> 36/2023</w:t>
      </w:r>
    </w:p>
    <w:p w14:paraId="41BF2085" w14:textId="77777777" w:rsidR="00B0710D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  <w:r w:rsidR="00867108">
        <w:rPr>
          <w:bCs/>
          <w:sz w:val="22"/>
          <w:szCs w:val="22"/>
        </w:rPr>
        <w:t>.</w:t>
      </w:r>
    </w:p>
    <w:p w14:paraId="5C4F5473" w14:textId="77777777" w:rsidR="00867108" w:rsidRPr="00AE135A" w:rsidRDefault="00867108" w:rsidP="00867108">
      <w:pPr>
        <w:kinsoku w:val="0"/>
        <w:overflowPunct w:val="0"/>
        <w:autoSpaceDE/>
        <w:autoSpaceDN/>
        <w:adjustRightInd/>
        <w:spacing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</w:p>
    <w:p w14:paraId="6A679A37" w14:textId="77777777" w:rsidR="00867108" w:rsidRDefault="00867108" w:rsidP="00867108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-1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>Di voler partecipare per i seguenti lotti ____________________________________________________</w:t>
      </w:r>
    </w:p>
    <w:p w14:paraId="2394130A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02AB1F0F" w14:textId="77777777" w:rsidR="00665B7E" w:rsidRDefault="00665B7E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Di essere </w:t>
      </w:r>
      <w:proofErr w:type="spellStart"/>
      <w:r>
        <w:rPr>
          <w:bCs/>
          <w:sz w:val="22"/>
          <w:szCs w:val="22"/>
        </w:rPr>
        <w:t>iscrittà</w:t>
      </w:r>
      <w:proofErr w:type="spellEnd"/>
      <w:r>
        <w:rPr>
          <w:bCs/>
          <w:sz w:val="22"/>
          <w:szCs w:val="22"/>
        </w:rPr>
        <w:t xml:space="preserve"> al portale </w:t>
      </w:r>
      <w:proofErr w:type="spellStart"/>
      <w:r>
        <w:rPr>
          <w:bCs/>
          <w:sz w:val="22"/>
          <w:szCs w:val="22"/>
        </w:rPr>
        <w:t>acquistinretepa</w:t>
      </w:r>
      <w:proofErr w:type="spellEnd"/>
      <w:r>
        <w:rPr>
          <w:bCs/>
          <w:sz w:val="22"/>
          <w:szCs w:val="22"/>
        </w:rPr>
        <w:t xml:space="preserve"> della CONSIP per la seguente categoria merceologica (indicare anche il relativo CPV</w:t>
      </w:r>
      <w:proofErr w:type="gramStart"/>
      <w:r>
        <w:rPr>
          <w:bCs/>
          <w:sz w:val="22"/>
          <w:szCs w:val="22"/>
        </w:rPr>
        <w:t>):_</w:t>
      </w:r>
      <w:proofErr w:type="gramEnd"/>
      <w:r>
        <w:rPr>
          <w:bCs/>
          <w:sz w:val="22"/>
          <w:szCs w:val="22"/>
        </w:rPr>
        <w:t>_________________________________________________________________________________</w:t>
      </w:r>
    </w:p>
    <w:p w14:paraId="79D32D4E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57E05A5" w14:textId="77777777" w:rsidR="00665B7E" w:rsidRDefault="00665B7E" w:rsidP="00665B7E">
      <w:pPr>
        <w:pStyle w:val="Paragrafoelenco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________________________________________________________________________________________</w:t>
      </w:r>
    </w:p>
    <w:p w14:paraId="3EAB6288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FEFE235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40C5ED2F" w14:textId="77777777" w:rsidR="00665B7E" w:rsidRDefault="00665B7E" w:rsidP="00665B7E">
      <w:pPr>
        <w:pStyle w:val="Paragrafoelenco"/>
        <w:rPr>
          <w:bCs/>
          <w:sz w:val="22"/>
          <w:szCs w:val="22"/>
        </w:rPr>
      </w:pPr>
    </w:p>
    <w:p w14:paraId="04290D6D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35F4D0E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0BFF4AF9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EBDB24" w14:textId="3A8F5471" w:rsid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0242E620" w14:textId="77777777" w:rsidR="00AE135A" w:rsidRPr="00867108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867108">
        <w:rPr>
          <w:bCs/>
          <w:sz w:val="22"/>
          <w:szCs w:val="22"/>
        </w:rPr>
        <w:t>di essere a conoscenza che la presente istanza non costituisce prova di possesso dei requisiti generali e speciali richiesti per l'affidamento della fornitura.</w:t>
      </w:r>
    </w:p>
    <w:p w14:paraId="5B82F845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4A7B5412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785521AF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3C9E92DA" w14:textId="13F82389" w:rsidR="0022718F" w:rsidRPr="004E5C54" w:rsidRDefault="006A7FEB" w:rsidP="004E5C54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2A749448" w14:textId="04056398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  <w:r w:rsidR="004E5C54">
        <w:rPr>
          <w:spacing w:val="5"/>
          <w:sz w:val="21"/>
          <w:szCs w:val="21"/>
        </w:rPr>
        <w:t xml:space="preserve"> </w:t>
      </w:r>
    </w:p>
    <w:p w14:paraId="717BFCF8" w14:textId="2D077A0B" w:rsidR="00AE135A" w:rsidRPr="004E5C54" w:rsidRDefault="004E5C54" w:rsidP="004E5C54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  <w:sectPr w:rsidR="00AE135A" w:rsidRPr="004E5C54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  <w:r>
        <w:rPr>
          <w:spacing w:val="5"/>
          <w:sz w:val="21"/>
          <w:szCs w:val="21"/>
        </w:rPr>
        <w:t xml:space="preserve">     (Luogo)         (Data)</w:t>
      </w:r>
    </w:p>
    <w:p w14:paraId="6369075B" w14:textId="77777777" w:rsidR="004E5C54" w:rsidRDefault="004E5C54"/>
    <w:sectPr w:rsidR="004E5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22718F"/>
    <w:rsid w:val="003622FD"/>
    <w:rsid w:val="003E10CF"/>
    <w:rsid w:val="004E5C54"/>
    <w:rsid w:val="00514F6B"/>
    <w:rsid w:val="005E773E"/>
    <w:rsid w:val="00654254"/>
    <w:rsid w:val="00665B7E"/>
    <w:rsid w:val="006A7FEB"/>
    <w:rsid w:val="007B6569"/>
    <w:rsid w:val="007E71E7"/>
    <w:rsid w:val="007F5CBC"/>
    <w:rsid w:val="00805A27"/>
    <w:rsid w:val="008146A7"/>
    <w:rsid w:val="00867108"/>
    <w:rsid w:val="008B350E"/>
    <w:rsid w:val="008B7FF6"/>
    <w:rsid w:val="008C5E0E"/>
    <w:rsid w:val="009B121F"/>
    <w:rsid w:val="009E3123"/>
    <w:rsid w:val="00AD5A83"/>
    <w:rsid w:val="00AE135A"/>
    <w:rsid w:val="00B0710D"/>
    <w:rsid w:val="00B924EC"/>
    <w:rsid w:val="00BE1721"/>
    <w:rsid w:val="00C92CA4"/>
    <w:rsid w:val="00D9689A"/>
    <w:rsid w:val="00DD594E"/>
    <w:rsid w:val="00E404EF"/>
    <w:rsid w:val="00E75039"/>
    <w:rsid w:val="00EA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8BACF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71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7108"/>
    <w:rPr>
      <w:rFonts w:ascii="Segoe UI" w:eastAsiaTheme="minorEastAsia" w:hAnsi="Segoe UI" w:cs="Segoe UI"/>
      <w:sz w:val="18"/>
      <w:szCs w:val="18"/>
      <w:lang w:eastAsia="it-IT"/>
    </w:rPr>
  </w:style>
  <w:style w:type="paragraph" w:customStyle="1" w:styleId="Standard">
    <w:name w:val="Standard"/>
    <w:rsid w:val="008146A7"/>
    <w:pPr>
      <w:suppressAutoHyphens/>
      <w:autoSpaceDN w:val="0"/>
      <w:spacing w:line="249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34"/>
    <w:qFormat/>
    <w:rsid w:val="00665B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Cristina Carbone</cp:lastModifiedBy>
  <cp:revision>3</cp:revision>
  <cp:lastPrinted>2025-07-04T12:25:00Z</cp:lastPrinted>
  <dcterms:created xsi:type="dcterms:W3CDTF">2026-04-12T15:28:00Z</dcterms:created>
  <dcterms:modified xsi:type="dcterms:W3CDTF">2026-04-28T12:28:00Z</dcterms:modified>
</cp:coreProperties>
</file>