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A VALENZA </w:t>
      </w:r>
      <w:r w:rsidRPr="00E35BB2">
        <w:rPr>
          <w:b/>
          <w:sz w:val="24"/>
        </w:rPr>
        <w:t xml:space="preserve">DIPARTIMENTALE </w:t>
      </w:r>
      <w:r w:rsidR="00D176B3">
        <w:rPr>
          <w:b/>
          <w:sz w:val="24"/>
        </w:rPr>
        <w:t>“</w:t>
      </w:r>
      <w:r w:rsidR="00FB7EFC" w:rsidRPr="00F94B92">
        <w:rPr>
          <w:b/>
          <w:sz w:val="22"/>
          <w:szCs w:val="22"/>
        </w:rPr>
        <w:t>PEDIATRIA A INDIRIZZO REUMATOLOGICO</w:t>
      </w:r>
      <w:r w:rsidR="00D176B3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FB7EFC" w:rsidRPr="000E1B2F" w:rsidRDefault="00E41702" w:rsidP="00FB7EFC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C0295" w:rsidRPr="00D176B3">
        <w:rPr>
          <w:b/>
          <w:sz w:val="22"/>
        </w:rPr>
        <w:t xml:space="preserve">a valenza </w:t>
      </w:r>
      <w:r w:rsidRPr="00D176B3">
        <w:rPr>
          <w:b/>
          <w:sz w:val="22"/>
        </w:rPr>
        <w:t>Dipartimental</w:t>
      </w:r>
      <w:r w:rsidR="00FC0295" w:rsidRPr="00D176B3">
        <w:rPr>
          <w:b/>
          <w:sz w:val="22"/>
        </w:rPr>
        <w:t xml:space="preserve">e </w:t>
      </w:r>
      <w:r w:rsidR="00FB7EFC" w:rsidRPr="00F94B92">
        <w:rPr>
          <w:b/>
          <w:sz w:val="22"/>
          <w:szCs w:val="22"/>
        </w:rPr>
        <w:t>Pediatria a indirizzo reumatologico</w:t>
      </w:r>
      <w:r w:rsidR="00FB7EFC">
        <w:rPr>
          <w:sz w:val="22"/>
          <w:szCs w:val="22"/>
        </w:rPr>
        <w:t xml:space="preserve"> - </w:t>
      </w:r>
      <w:r w:rsidR="00FB7EFC" w:rsidRPr="002C1473">
        <w:rPr>
          <w:sz w:val="22"/>
          <w:szCs w:val="22"/>
        </w:rPr>
        <w:t xml:space="preserve">Dipartimento Attività Integrata </w:t>
      </w:r>
      <w:r w:rsidR="00FB7EFC" w:rsidRPr="008B2DA5">
        <w:rPr>
          <w:sz w:val="22"/>
          <w:szCs w:val="22"/>
        </w:rPr>
        <w:t>Materno – Infantile e della Riproduzione</w:t>
      </w:r>
      <w:r w:rsidR="00FB7EFC" w:rsidRPr="00365DDF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0A6D1F" w:rsidRPr="007A3749">
        <w:rPr>
          <w:sz w:val="22"/>
        </w:rPr>
        <w:t xml:space="preserve">della </w:t>
      </w:r>
      <w:r w:rsidR="000A6D1F">
        <w:rPr>
          <w:sz w:val="22"/>
        </w:rPr>
        <w:t xml:space="preserve">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FC0295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6F" w:rsidRDefault="007B156F">
      <w:r>
        <w:separator/>
      </w:r>
    </w:p>
  </w:endnote>
  <w:endnote w:type="continuationSeparator" w:id="1">
    <w:p w:rsidR="007B156F" w:rsidRDefault="007B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6F" w:rsidRDefault="007B156F">
      <w:r>
        <w:separator/>
      </w:r>
    </w:p>
  </w:footnote>
  <w:footnote w:type="continuationSeparator" w:id="1">
    <w:p w:rsidR="007B156F" w:rsidRDefault="007B1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45F6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740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156F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F7C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9F60FD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65738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20DB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B32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B7EFC"/>
    <w:rsid w:val="00FC0295"/>
    <w:rsid w:val="00FC1135"/>
    <w:rsid w:val="00FC54F7"/>
    <w:rsid w:val="00FD21A1"/>
    <w:rsid w:val="00FD5B70"/>
    <w:rsid w:val="00FD700D"/>
    <w:rsid w:val="00FE03F3"/>
    <w:rsid w:val="00FE3094"/>
    <w:rsid w:val="00FE597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678B-C9CD-474C-A089-4FF1181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2298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23</cp:revision>
  <cp:lastPrinted>2021-11-25T11:31:00Z</cp:lastPrinted>
  <dcterms:created xsi:type="dcterms:W3CDTF">2021-11-22T17:14:00Z</dcterms:created>
  <dcterms:modified xsi:type="dcterms:W3CDTF">2022-03-07T10:57:00Z</dcterms:modified>
</cp:coreProperties>
</file>